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BE5" w:rsidRDefault="00BA0E91" w:rsidP="00DA7BE5">
      <w:pPr>
        <w:pStyle w:val="paragraph"/>
        <w:spacing w:before="0" w:beforeAutospacing="0" w:after="0" w:afterAutospacing="0" w:line="120" w:lineRule="auto"/>
        <w:textAlignment w:val="baseline"/>
        <w:rPr>
          <w:rStyle w:val="normaltextrun"/>
          <w:rFonts w:ascii="Arial" w:hAnsi="Arial" w:cs="Arial"/>
          <w:b/>
          <w:bCs/>
          <w:sz w:val="32"/>
          <w:szCs w:val="22"/>
        </w:rPr>
      </w:pPr>
    </w:p>
    <w:p w:rsidR="00DA7BE5" w:rsidRPr="00661718" w:rsidRDefault="00BA0E91" w:rsidP="00DA7BE5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28"/>
          <w:szCs w:val="28"/>
        </w:rPr>
      </w:pPr>
      <w:r w:rsidRPr="00661718">
        <w:rPr>
          <w:rStyle w:val="normaltextrun"/>
          <w:rFonts w:ascii="Arial" w:hAnsi="Arial" w:cs="Arial"/>
          <w:b/>
          <w:bCs/>
          <w:sz w:val="28"/>
          <w:szCs w:val="28"/>
        </w:rPr>
        <w:t>ANEXO II</w:t>
      </w:r>
    </w:p>
    <w:p w:rsidR="00DA7BE5" w:rsidRPr="00661718" w:rsidRDefault="00BA0E91" w:rsidP="00DA7BE5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28"/>
          <w:szCs w:val="28"/>
        </w:rPr>
      </w:pPr>
    </w:p>
    <w:p w:rsidR="00DA7BE5" w:rsidRPr="00812CAE" w:rsidRDefault="00BA0E91" w:rsidP="00DA7BE5">
      <w:pPr>
        <w:pStyle w:val="paragraph"/>
        <w:tabs>
          <w:tab w:val="left" w:pos="1535"/>
          <w:tab w:val="center" w:pos="5103"/>
        </w:tabs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8"/>
          <w:szCs w:val="28"/>
        </w:rPr>
      </w:pPr>
      <w:r>
        <w:rPr>
          <w:rStyle w:val="normaltextrun"/>
          <w:rFonts w:ascii="Arial" w:hAnsi="Arial" w:cs="Arial"/>
          <w:b/>
          <w:bCs/>
          <w:sz w:val="28"/>
          <w:szCs w:val="28"/>
        </w:rPr>
        <w:tab/>
      </w:r>
      <w:r>
        <w:rPr>
          <w:rStyle w:val="normaltextrun"/>
          <w:rFonts w:ascii="Arial" w:hAnsi="Arial" w:cs="Arial"/>
          <w:b/>
          <w:bCs/>
          <w:sz w:val="28"/>
          <w:szCs w:val="28"/>
        </w:rPr>
        <w:tab/>
      </w:r>
      <w:r w:rsidRPr="00661718">
        <w:rPr>
          <w:rStyle w:val="normaltextrun"/>
          <w:rFonts w:ascii="Arial" w:hAnsi="Arial" w:cs="Arial"/>
          <w:b/>
          <w:bCs/>
          <w:sz w:val="28"/>
          <w:szCs w:val="28"/>
        </w:rPr>
        <w:t xml:space="preserve"> MODELO DE PROPOSTA</w:t>
      </w:r>
    </w:p>
    <w:p w:rsidR="00DA7BE5" w:rsidRPr="00560339" w:rsidRDefault="00BA0E91" w:rsidP="00DA7BE5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</w:p>
    <w:p w:rsidR="00DA7BE5" w:rsidRPr="00560339" w:rsidRDefault="00BA0E91" w:rsidP="00DA7BE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Ao</w:t>
      </w:r>
    </w:p>
    <w:p w:rsidR="00DA7BE5" w:rsidRPr="00560339" w:rsidRDefault="00BA0E91" w:rsidP="00DA7BE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TRIBUNAL DE CONTAS DO MUNICÍPIO DO RIO DE JANEIRO</w:t>
      </w:r>
    </w:p>
    <w:p w:rsidR="00DA7BE5" w:rsidRPr="00560339" w:rsidRDefault="00BA0E91" w:rsidP="00DA7BE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Rua: Santa Luzia, nº 732 - Centro - Rio de Janeiro/RJ - CEP: 20.030-042</w:t>
      </w:r>
    </w:p>
    <w:p w:rsidR="00DA7BE5" w:rsidRPr="00560339" w:rsidRDefault="00BA0E91" w:rsidP="00DA7BE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DA7BE5" w:rsidRPr="00560339" w:rsidRDefault="00BA0E91" w:rsidP="00DA7BE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>Tels. 3824-3619 ou 3824-3609</w:t>
      </w:r>
    </w:p>
    <w:p w:rsidR="00DA7BE5" w:rsidRPr="00560339" w:rsidRDefault="00BA0E91" w:rsidP="00DA7BE5">
      <w:pPr>
        <w:pStyle w:val="NormalWeb"/>
        <w:spacing w:before="0" w:beforeAutospacing="0" w:after="0" w:afterAutospacing="0"/>
        <w:jc w:val="right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 xml:space="preserve">Rio de Janeiro, </w:t>
      </w:r>
      <w:r w:rsidRPr="00560339">
        <w:rPr>
          <w:rFonts w:ascii="Arial" w:hAnsi="Arial" w:cs="Arial"/>
          <w:sz w:val="22"/>
          <w:szCs w:val="22"/>
        </w:rPr>
        <w:t>__</w:t>
      </w:r>
      <w:r w:rsidRPr="0056033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0339">
        <w:rPr>
          <w:rFonts w:ascii="Arial" w:hAnsi="Arial" w:cs="Arial"/>
          <w:color w:val="000000"/>
          <w:sz w:val="22"/>
          <w:szCs w:val="22"/>
        </w:rPr>
        <w:t xml:space="preserve">de </w:t>
      </w:r>
      <w:r w:rsidRPr="00560339">
        <w:rPr>
          <w:rFonts w:ascii="Arial" w:hAnsi="Arial" w:cs="Arial"/>
          <w:sz w:val="22"/>
          <w:szCs w:val="22"/>
        </w:rPr>
        <w:t>_______</w:t>
      </w:r>
      <w:r w:rsidRPr="0056033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0339">
        <w:rPr>
          <w:rFonts w:ascii="Arial" w:hAnsi="Arial" w:cs="Arial"/>
          <w:color w:val="000000"/>
          <w:sz w:val="22"/>
          <w:szCs w:val="22"/>
        </w:rPr>
        <w:t xml:space="preserve">de </w:t>
      </w:r>
      <w:r w:rsidRPr="00560339">
        <w:rPr>
          <w:rFonts w:ascii="Arial" w:hAnsi="Arial" w:cs="Arial"/>
          <w:noProof/>
          <w:color w:val="000000"/>
          <w:sz w:val="22"/>
          <w:szCs w:val="22"/>
        </w:rPr>
        <w:t>202</w:t>
      </w:r>
      <w:r>
        <w:rPr>
          <w:rFonts w:ascii="Arial" w:hAnsi="Arial" w:cs="Arial"/>
          <w:noProof/>
          <w:color w:val="000000"/>
          <w:sz w:val="22"/>
          <w:szCs w:val="22"/>
        </w:rPr>
        <w:t>6</w:t>
      </w:r>
      <w:r w:rsidRPr="00560339">
        <w:rPr>
          <w:rFonts w:ascii="Arial" w:hAnsi="Arial" w:cs="Arial"/>
          <w:color w:val="000000"/>
          <w:sz w:val="22"/>
          <w:szCs w:val="22"/>
        </w:rPr>
        <w:t>.</w:t>
      </w:r>
    </w:p>
    <w:p w:rsidR="00DA7BE5" w:rsidRDefault="00BA0E91" w:rsidP="00DA7BE5">
      <w:pPr>
        <w:pStyle w:val="paragraph"/>
        <w:ind w:right="-284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560339">
        <w:rPr>
          <w:rFonts w:ascii="Arial" w:hAnsi="Arial" w:cs="Arial"/>
          <w:color w:val="000000"/>
          <w:sz w:val="22"/>
          <w:szCs w:val="22"/>
        </w:rPr>
        <w:t xml:space="preserve">Apresentamos nossa proposta comercial </w:t>
      </w:r>
      <w:r>
        <w:rPr>
          <w:rFonts w:ascii="Arial" w:hAnsi="Arial" w:cs="Arial"/>
          <w:color w:val="000000"/>
          <w:sz w:val="22"/>
          <w:szCs w:val="22"/>
        </w:rPr>
        <w:t xml:space="preserve">para </w:t>
      </w:r>
      <w:r w:rsidRPr="002339BF">
        <w:rPr>
          <w:rFonts w:ascii="Arial" w:hAnsi="Arial" w:cs="Arial"/>
          <w:color w:val="000000"/>
          <w:sz w:val="22"/>
          <w:szCs w:val="22"/>
        </w:rPr>
        <w:t>Aquisição de aquisição e instalação e 01 (uma) porta corta fogo p90, incluindo serviço de instalação</w:t>
      </w:r>
      <w:r w:rsidRPr="00560339">
        <w:rPr>
          <w:rFonts w:ascii="Arial" w:hAnsi="Arial" w:cs="Arial"/>
          <w:color w:val="000000"/>
          <w:sz w:val="22"/>
          <w:szCs w:val="22"/>
        </w:rPr>
        <w:t xml:space="preserve">, conforme as condições e especificações previstas no Termo de Referência (Anexo </w:t>
      </w:r>
      <w:r>
        <w:rPr>
          <w:rFonts w:ascii="Arial" w:hAnsi="Arial" w:cs="Arial"/>
          <w:color w:val="000000"/>
          <w:sz w:val="22"/>
          <w:szCs w:val="22"/>
        </w:rPr>
        <w:t>I</w:t>
      </w:r>
      <w:r w:rsidRPr="00560339">
        <w:rPr>
          <w:rFonts w:ascii="Arial" w:hAnsi="Arial" w:cs="Arial"/>
          <w:color w:val="000000"/>
          <w:sz w:val="22"/>
          <w:szCs w:val="22"/>
        </w:rPr>
        <w:t xml:space="preserve"> do Aviso de Dispensa Eletrônic</w:t>
      </w:r>
      <w:r w:rsidRPr="00560339">
        <w:rPr>
          <w:rFonts w:ascii="Arial" w:hAnsi="Arial" w:cs="Arial"/>
          <w:color w:val="000000"/>
          <w:sz w:val="22"/>
          <w:szCs w:val="22"/>
        </w:rPr>
        <w:t xml:space="preserve">a TCMRio </w:t>
      </w:r>
      <w:r w:rsidRPr="002339BF">
        <w:rPr>
          <w:rFonts w:ascii="Arial" w:hAnsi="Arial" w:cs="Arial"/>
          <w:color w:val="000000"/>
          <w:sz w:val="22"/>
          <w:szCs w:val="22"/>
        </w:rPr>
        <w:t>192/2026</w:t>
      </w:r>
      <w:r w:rsidRPr="00560339">
        <w:rPr>
          <w:rFonts w:ascii="Arial" w:hAnsi="Arial" w:cs="Arial"/>
          <w:color w:val="000000"/>
          <w:sz w:val="22"/>
          <w:szCs w:val="22"/>
        </w:rPr>
        <w:t xml:space="preserve">), parte vinculante desta proposta para todos os efeitos, </w:t>
      </w:r>
      <w:r>
        <w:rPr>
          <w:rFonts w:ascii="Arial" w:hAnsi="Arial" w:cs="Arial"/>
          <w:color w:val="000000"/>
          <w:sz w:val="22"/>
          <w:szCs w:val="22"/>
        </w:rPr>
        <w:t>e as condições comercias abaixo:</w:t>
      </w:r>
    </w:p>
    <w:tbl>
      <w:tblPr>
        <w:tblpPr w:leftFromText="141" w:rightFromText="141" w:vertAnchor="text" w:horzAnchor="margin" w:tblpXSpec="center" w:tblpY="211"/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14"/>
        <w:gridCol w:w="5245"/>
        <w:gridCol w:w="1134"/>
        <w:gridCol w:w="992"/>
        <w:gridCol w:w="1276"/>
      </w:tblGrid>
      <w:tr w:rsidR="00BA0E91" w:rsidRPr="00A42524" w:rsidTr="00D444E0">
        <w:trPr>
          <w:trHeight w:val="697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BA0E91" w:rsidRPr="006E5CB2" w:rsidRDefault="00BA0E91" w:rsidP="00D444E0">
            <w:pPr>
              <w:jc w:val="center"/>
              <w:rPr>
                <w:rFonts w:ascii="Arial" w:hAnsi="Arial" w:cs="Arial"/>
                <w:b/>
                <w:bCs/>
              </w:rPr>
            </w:pPr>
            <w:r w:rsidRPr="006E5CB2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714" w:type="dxa"/>
            <w:vAlign w:val="center"/>
          </w:tcPr>
          <w:p w:rsidR="00BA0E91" w:rsidRPr="006E5CB2" w:rsidRDefault="00BA0E91" w:rsidP="00D444E0">
            <w:pPr>
              <w:jc w:val="center"/>
              <w:rPr>
                <w:rFonts w:ascii="Arial" w:hAnsi="Arial" w:cs="Arial"/>
                <w:b/>
                <w:bCs/>
              </w:rPr>
            </w:pPr>
            <w:r w:rsidRPr="006E5CB2">
              <w:rPr>
                <w:rFonts w:ascii="Arial" w:hAnsi="Arial" w:cs="Arial"/>
                <w:b/>
                <w:bCs/>
              </w:rPr>
              <w:t>Sub/</w:t>
            </w:r>
          </w:p>
          <w:p w:rsidR="00BA0E91" w:rsidRPr="006E5CB2" w:rsidRDefault="00BA0E91" w:rsidP="00D444E0">
            <w:pPr>
              <w:jc w:val="center"/>
              <w:rPr>
                <w:rFonts w:ascii="Arial" w:hAnsi="Arial" w:cs="Arial"/>
                <w:b/>
                <w:bCs/>
              </w:rPr>
            </w:pPr>
            <w:r w:rsidRPr="006E5CB2">
              <w:rPr>
                <w:rFonts w:ascii="Arial" w:hAnsi="Arial" w:cs="Arial"/>
                <w:b/>
                <w:bCs/>
              </w:rPr>
              <w:t>Itens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A0E91" w:rsidRPr="006E5CB2" w:rsidRDefault="00BA0E91" w:rsidP="00D444E0">
            <w:pPr>
              <w:jc w:val="center"/>
              <w:rPr>
                <w:rFonts w:ascii="Arial" w:hAnsi="Arial" w:cs="Arial"/>
                <w:b/>
                <w:bCs/>
              </w:rPr>
            </w:pPr>
            <w:r w:rsidRPr="006E5CB2">
              <w:rPr>
                <w:rFonts w:ascii="Arial" w:hAnsi="Arial" w:cs="Arial"/>
                <w:b/>
                <w:bCs/>
              </w:rPr>
              <w:t>Especificação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0E91" w:rsidRPr="00A42524" w:rsidRDefault="00BA0E91" w:rsidP="00D444E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5CB2">
              <w:rPr>
                <w:rFonts w:ascii="Arial" w:hAnsi="Arial" w:cs="Arial"/>
                <w:b/>
                <w:bCs/>
              </w:rPr>
              <w:t>Un</w:t>
            </w:r>
            <w:r w:rsidRPr="00A42524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0E91" w:rsidRPr="00071DD5" w:rsidRDefault="00BA0E91" w:rsidP="00D444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Qtd.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:rsidR="00BA0E91" w:rsidRPr="006E5CB2" w:rsidRDefault="00BA0E91" w:rsidP="00D444E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Subtotal</w:t>
            </w:r>
            <w:r w:rsidRPr="006E5CB2">
              <w:rPr>
                <w:rFonts w:ascii="Arial" w:hAnsi="Arial" w:cs="Arial"/>
                <w:b/>
                <w:bCs/>
              </w:rPr>
              <w:t xml:space="preserve"> (R$)</w:t>
            </w:r>
          </w:p>
        </w:tc>
      </w:tr>
      <w:tr w:rsidR="00BA0E91" w:rsidRPr="00A42524" w:rsidTr="00D444E0">
        <w:trPr>
          <w:trHeight w:val="841"/>
          <w:jc w:val="center"/>
        </w:trPr>
        <w:tc>
          <w:tcPr>
            <w:tcW w:w="704" w:type="dxa"/>
            <w:vMerge w:val="restart"/>
            <w:vAlign w:val="center"/>
          </w:tcPr>
          <w:p w:rsidR="00BA0E91" w:rsidRPr="00A42524" w:rsidRDefault="00BA0E91" w:rsidP="00D444E0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A42524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714" w:type="dxa"/>
            <w:vAlign w:val="center"/>
          </w:tcPr>
          <w:p w:rsidR="00BA0E91" w:rsidRPr="00A42524" w:rsidRDefault="00BA0E91" w:rsidP="00D444E0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A42524">
              <w:rPr>
                <w:rFonts w:ascii="Arial" w:hAnsi="Arial" w:cs="Arial"/>
                <w:bCs/>
              </w:rPr>
              <w:t>1.1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A0E91" w:rsidRPr="00071DD5" w:rsidRDefault="00BA0E91" w:rsidP="00D444E0">
            <w:pPr>
              <w:rPr>
                <w:rFonts w:ascii="Arial" w:eastAsiaTheme="minorHAnsi" w:hAnsi="Arial" w:cs="Arial"/>
                <w:b/>
                <w:lang w:eastAsia="en-US"/>
              </w:rPr>
            </w:pPr>
            <w:r w:rsidRPr="00071DD5">
              <w:rPr>
                <w:rFonts w:ascii="Arial" w:eastAsiaTheme="minorHAnsi" w:hAnsi="Arial" w:cs="Arial"/>
                <w:b/>
                <w:lang w:eastAsia="en-US"/>
              </w:rPr>
              <w:t>Porta corta-fogo (Porta Barreira de Proteção)</w:t>
            </w:r>
          </w:p>
          <w:p w:rsidR="00BA0E91" w:rsidRDefault="00BA0E91" w:rsidP="00D444E0">
            <w:pPr>
              <w:rPr>
                <w:rFonts w:ascii="Arial" w:eastAsiaTheme="minorHAnsi" w:hAnsi="Arial" w:cs="Arial"/>
                <w:lang w:eastAsia="en-US"/>
              </w:rPr>
            </w:pPr>
            <w:r w:rsidRPr="00071DD5">
              <w:rPr>
                <w:rFonts w:ascii="Arial" w:eastAsiaTheme="minorHAnsi" w:hAnsi="Arial" w:cs="Arial"/>
                <w:lang w:eastAsia="en-US"/>
              </w:rPr>
              <w:t>Classe: P90 (90 minutos de resistência ao fogo)</w:t>
            </w:r>
          </w:p>
          <w:p w:rsidR="00BA0E91" w:rsidRPr="00071DD5" w:rsidRDefault="00BA0E91" w:rsidP="00D444E0">
            <w:pPr>
              <w:rPr>
                <w:rFonts w:ascii="Arial" w:eastAsiaTheme="minorHAnsi" w:hAnsi="Arial" w:cs="Arial"/>
                <w:lang w:eastAsia="en-US"/>
              </w:rPr>
            </w:pPr>
            <w:r w:rsidRPr="00071DD5">
              <w:rPr>
                <w:rFonts w:ascii="Arial" w:eastAsiaTheme="minorHAnsi" w:hAnsi="Arial" w:cs="Arial"/>
                <w:lang w:eastAsia="en-US"/>
              </w:rPr>
              <w:t>Cor: Vermelha</w:t>
            </w:r>
          </w:p>
          <w:p w:rsidR="00BA0E91" w:rsidRPr="00071DD5" w:rsidRDefault="00BA0E91" w:rsidP="00D444E0">
            <w:pPr>
              <w:rPr>
                <w:rFonts w:ascii="Arial" w:eastAsiaTheme="minorHAnsi" w:hAnsi="Arial" w:cs="Arial"/>
                <w:lang w:eastAsia="en-US"/>
              </w:rPr>
            </w:pPr>
            <w:r w:rsidRPr="00071DD5">
              <w:rPr>
                <w:rFonts w:ascii="Arial" w:eastAsiaTheme="minorHAnsi" w:hAnsi="Arial" w:cs="Arial"/>
                <w:lang w:eastAsia="en-US"/>
              </w:rPr>
              <w:t>Dimensões:  0,60m (largura) x 1,80m (altura).</w:t>
            </w:r>
          </w:p>
          <w:p w:rsidR="00BA0E91" w:rsidRPr="00071DD5" w:rsidRDefault="00BA0E91" w:rsidP="00D444E0">
            <w:pPr>
              <w:rPr>
                <w:rFonts w:ascii="Arial" w:eastAsiaTheme="minorHAnsi" w:hAnsi="Arial" w:cs="Arial"/>
                <w:lang w:eastAsia="en-US"/>
              </w:rPr>
            </w:pPr>
            <w:r w:rsidRPr="00071DD5">
              <w:rPr>
                <w:rFonts w:ascii="Arial" w:eastAsiaTheme="minorHAnsi" w:hAnsi="Arial" w:cs="Arial"/>
                <w:lang w:eastAsia="en-US"/>
              </w:rPr>
              <w:t>Composição da porta: Chapa de aço galvanizado #026(50mm), núcleo em manta cerâmica/fibro-cerâmica.</w:t>
            </w:r>
          </w:p>
          <w:p w:rsidR="00BA0E91" w:rsidRPr="00071DD5" w:rsidRDefault="00BA0E91" w:rsidP="00D444E0">
            <w:pPr>
              <w:rPr>
                <w:rFonts w:ascii="Arial" w:eastAsiaTheme="minorHAnsi" w:hAnsi="Arial" w:cs="Arial"/>
                <w:lang w:eastAsia="en-US"/>
              </w:rPr>
            </w:pPr>
            <w:r w:rsidRPr="00071DD5">
              <w:rPr>
                <w:rFonts w:ascii="Arial" w:eastAsiaTheme="minorHAnsi" w:hAnsi="Arial" w:cs="Arial"/>
                <w:lang w:eastAsia="en-US"/>
              </w:rPr>
              <w:t>Componentes do Conjunto: Porta, marco (batente), dobradiças com mola (fechamento automático) e fechadura.</w:t>
            </w:r>
          </w:p>
          <w:p w:rsidR="00BA0E91" w:rsidRPr="00071DD5" w:rsidRDefault="00BA0E91" w:rsidP="00D444E0">
            <w:pPr>
              <w:rPr>
                <w:rFonts w:ascii="Arial" w:eastAsiaTheme="minorHAnsi" w:hAnsi="Arial" w:cs="Arial"/>
                <w:lang w:eastAsia="en-US"/>
              </w:rPr>
            </w:pPr>
            <w:r w:rsidRPr="00071DD5">
              <w:rPr>
                <w:rFonts w:ascii="Arial" w:eastAsiaTheme="minorHAnsi" w:hAnsi="Arial" w:cs="Arial"/>
                <w:b/>
                <w:lang w:eastAsia="en-US"/>
              </w:rPr>
              <w:t>Atendimento à Norma Técnica ABNT NBR 11742/2018.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0E91" w:rsidRPr="00A42524" w:rsidRDefault="00BA0E91" w:rsidP="00D444E0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Conjunto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0E91" w:rsidRPr="00A42524" w:rsidRDefault="00BA0E91" w:rsidP="00D444E0">
            <w:pPr>
              <w:spacing w:line="360" w:lineRule="auto"/>
              <w:jc w:val="center"/>
              <w:rPr>
                <w:rFonts w:ascii="Arial" w:hAnsi="Arial" w:cs="Arial"/>
                <w:bCs/>
                <w:strike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:rsidR="00BA0E91" w:rsidRPr="003979AC" w:rsidRDefault="00BA0E91" w:rsidP="00D444E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A0E91" w:rsidRPr="00A42524" w:rsidTr="00D444E0">
        <w:trPr>
          <w:trHeight w:val="812"/>
          <w:jc w:val="center"/>
        </w:trPr>
        <w:tc>
          <w:tcPr>
            <w:tcW w:w="704" w:type="dxa"/>
            <w:vMerge/>
            <w:tcBorders>
              <w:bottom w:val="single" w:sz="4" w:space="0" w:color="auto"/>
            </w:tcBorders>
          </w:tcPr>
          <w:p w:rsidR="00BA0E91" w:rsidRPr="00A42524" w:rsidRDefault="00BA0E91" w:rsidP="00D444E0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center"/>
          </w:tcPr>
          <w:p w:rsidR="00BA0E91" w:rsidRPr="00A42524" w:rsidRDefault="00BA0E91" w:rsidP="00D444E0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A42524">
              <w:rPr>
                <w:rFonts w:ascii="Arial" w:hAnsi="Arial" w:cs="Arial"/>
                <w:bCs/>
              </w:rPr>
              <w:t>1.2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0E91" w:rsidRPr="00A42524" w:rsidRDefault="00BA0E91" w:rsidP="00D444E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0736BD">
              <w:rPr>
                <w:rFonts w:ascii="Arial" w:hAnsi="Arial" w:cs="Arial"/>
                <w:color w:val="000000"/>
              </w:rPr>
              <w:t>Serviço de instal</w:t>
            </w:r>
            <w:r>
              <w:rPr>
                <w:rFonts w:ascii="Arial" w:hAnsi="Arial" w:cs="Arial"/>
                <w:color w:val="000000"/>
              </w:rPr>
              <w:t>a</w:t>
            </w:r>
            <w:r w:rsidRPr="000736BD">
              <w:rPr>
                <w:rFonts w:ascii="Arial" w:hAnsi="Arial" w:cs="Arial"/>
                <w:color w:val="000000"/>
              </w:rPr>
              <w:t>ção, incluindo a retirada e destinação ambientalmente correta do conjunto de porta existente no local.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0E91" w:rsidRPr="00A42524" w:rsidRDefault="00BA0E91" w:rsidP="00D444E0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A42524">
              <w:rPr>
                <w:rFonts w:ascii="Arial" w:hAnsi="Arial" w:cs="Arial"/>
                <w:bCs/>
              </w:rPr>
              <w:t>Serviço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0E91" w:rsidRPr="00A42524" w:rsidRDefault="00BA0E91" w:rsidP="00D444E0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BA0E91" w:rsidRPr="003979AC" w:rsidRDefault="00BA0E91" w:rsidP="00D444E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2339BF" w:rsidRDefault="00BA0E91" w:rsidP="00DA7BE5">
      <w:pPr>
        <w:pStyle w:val="NormalWeb"/>
        <w:spacing w:before="0" w:beforeAutospacing="0" w:after="0" w:afterAutospacing="0"/>
        <w:rPr>
          <w:rFonts w:ascii="Arial" w:hAnsi="Arial" w:cs="Arial"/>
          <w:b/>
          <w:color w:val="000000"/>
          <w:sz w:val="22"/>
          <w:szCs w:val="22"/>
        </w:rPr>
      </w:pPr>
    </w:p>
    <w:p w:rsidR="00DA7BE5" w:rsidRPr="005B26E9" w:rsidRDefault="00BA0E91" w:rsidP="00DA7BE5">
      <w:pPr>
        <w:pStyle w:val="NormalWeb"/>
        <w:jc w:val="both"/>
        <w:rPr>
          <w:rFonts w:ascii="Arial" w:hAnsi="Arial" w:cs="Arial"/>
          <w:color w:val="000000"/>
          <w:sz w:val="21"/>
          <w:szCs w:val="21"/>
        </w:rPr>
      </w:pPr>
      <w:r w:rsidRPr="005B26E9">
        <w:rPr>
          <w:rFonts w:ascii="Arial" w:hAnsi="Arial" w:cs="Arial"/>
          <w:b/>
          <w:color w:val="000000"/>
          <w:sz w:val="21"/>
          <w:szCs w:val="21"/>
        </w:rPr>
        <w:t>Valor total da proposta</w:t>
      </w:r>
      <w:r w:rsidRPr="005B26E9">
        <w:rPr>
          <w:rFonts w:ascii="Arial" w:hAnsi="Arial" w:cs="Arial"/>
          <w:color w:val="000000"/>
          <w:sz w:val="21"/>
          <w:szCs w:val="21"/>
        </w:rPr>
        <w:t>: R$ ________</w:t>
      </w:r>
    </w:p>
    <w:p w:rsidR="00DA7BE5" w:rsidRPr="005B26E9" w:rsidRDefault="00BA0E91" w:rsidP="00DA7BE5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 w:rsidRPr="005B26E9">
        <w:rPr>
          <w:rFonts w:ascii="Arial" w:hAnsi="Arial" w:cs="Arial"/>
          <w:b/>
          <w:color w:val="000000"/>
          <w:sz w:val="21"/>
          <w:szCs w:val="21"/>
        </w:rPr>
        <w:t>Condições Gerais</w:t>
      </w:r>
      <w:r w:rsidRPr="005B26E9">
        <w:rPr>
          <w:rFonts w:ascii="Arial" w:hAnsi="Arial" w:cs="Arial"/>
          <w:color w:val="000000"/>
          <w:sz w:val="21"/>
          <w:szCs w:val="21"/>
        </w:rPr>
        <w:t>:</w:t>
      </w:r>
    </w:p>
    <w:p w:rsidR="00DA7BE5" w:rsidRPr="005B26E9" w:rsidRDefault="00BA0E91" w:rsidP="00DA7BE5">
      <w:pPr>
        <w:pStyle w:val="NormalWeb"/>
        <w:spacing w:before="0" w:beforeAutospacing="0" w:after="0" w:afterAutospacing="0" w:line="120" w:lineRule="auto"/>
        <w:jc w:val="both"/>
        <w:rPr>
          <w:rFonts w:ascii="Arial" w:hAnsi="Arial" w:cs="Arial"/>
          <w:color w:val="000000"/>
          <w:sz w:val="21"/>
          <w:szCs w:val="21"/>
        </w:rPr>
      </w:pPr>
    </w:p>
    <w:p w:rsidR="00DA7BE5" w:rsidRPr="005B26E9" w:rsidRDefault="00BA0E91" w:rsidP="00DA7BE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5B26E9">
        <w:rPr>
          <w:rFonts w:ascii="Arial" w:hAnsi="Arial" w:cs="Arial"/>
          <w:b/>
          <w:sz w:val="21"/>
          <w:szCs w:val="21"/>
        </w:rPr>
        <w:t>Prazo de validade da proposta</w:t>
      </w:r>
      <w:r w:rsidRPr="005B26E9">
        <w:rPr>
          <w:rFonts w:ascii="Arial" w:hAnsi="Arial" w:cs="Arial"/>
          <w:sz w:val="21"/>
          <w:szCs w:val="21"/>
        </w:rPr>
        <w:t xml:space="preserve">: 60 (sessenta) dias, a contar da data de sua apresentação. </w:t>
      </w:r>
    </w:p>
    <w:p w:rsidR="00DA7BE5" w:rsidRPr="005B26E9" w:rsidRDefault="00BA0E91" w:rsidP="00DA7BE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5B26E9">
        <w:rPr>
          <w:rFonts w:ascii="Arial" w:hAnsi="Arial" w:cs="Arial"/>
          <w:b/>
          <w:sz w:val="21"/>
          <w:szCs w:val="21"/>
        </w:rPr>
        <w:t>Local de entrega</w:t>
      </w:r>
      <w:r w:rsidRPr="005B26E9">
        <w:rPr>
          <w:rFonts w:ascii="Arial" w:hAnsi="Arial" w:cs="Arial"/>
          <w:sz w:val="21"/>
          <w:szCs w:val="21"/>
        </w:rPr>
        <w:t>: Rua Santa Luzia, nº 732, Centro, Rio de Janeiro/RJ.</w:t>
      </w:r>
    </w:p>
    <w:p w:rsidR="00DA7BE5" w:rsidRPr="005B26E9" w:rsidRDefault="00BA0E91" w:rsidP="00DA7BE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5B26E9">
        <w:rPr>
          <w:rFonts w:ascii="Arial" w:hAnsi="Arial" w:cs="Arial"/>
          <w:b/>
          <w:sz w:val="21"/>
          <w:szCs w:val="21"/>
        </w:rPr>
        <w:t xml:space="preserve">Prazo de </w:t>
      </w:r>
      <w:r>
        <w:rPr>
          <w:rFonts w:ascii="Arial" w:hAnsi="Arial" w:cs="Arial"/>
          <w:b/>
          <w:sz w:val="21"/>
          <w:szCs w:val="21"/>
        </w:rPr>
        <w:t>execução</w:t>
      </w:r>
      <w:r w:rsidRPr="005B26E9">
        <w:rPr>
          <w:rFonts w:ascii="Arial" w:hAnsi="Arial" w:cs="Arial"/>
          <w:b/>
          <w:sz w:val="21"/>
          <w:szCs w:val="21"/>
        </w:rPr>
        <w:t xml:space="preserve">: </w:t>
      </w:r>
      <w:r w:rsidRPr="00BA0E91">
        <w:rPr>
          <w:rFonts w:ascii="Arial" w:hAnsi="Arial" w:cs="Arial"/>
          <w:sz w:val="21"/>
          <w:szCs w:val="21"/>
        </w:rPr>
        <w:t>15 (</w:t>
      </w:r>
      <w:bookmarkStart w:id="0" w:name="_GoBack"/>
      <w:bookmarkEnd w:id="0"/>
      <w:r w:rsidRPr="00BA0E91">
        <w:rPr>
          <w:rFonts w:ascii="Arial" w:hAnsi="Arial" w:cs="Arial"/>
          <w:sz w:val="21"/>
          <w:szCs w:val="21"/>
        </w:rPr>
        <w:t>quinze) dias</w:t>
      </w:r>
      <w:r w:rsidRPr="00BA0E91">
        <w:rPr>
          <w:rFonts w:ascii="Arial" w:hAnsi="Arial" w:cs="Arial"/>
          <w:sz w:val="21"/>
          <w:szCs w:val="21"/>
        </w:rPr>
        <w:t xml:space="preserve"> </w:t>
      </w:r>
      <w:r w:rsidRPr="00BA0E91">
        <w:rPr>
          <w:rFonts w:ascii="Arial" w:hAnsi="Arial" w:cs="Arial"/>
          <w:sz w:val="21"/>
          <w:szCs w:val="21"/>
        </w:rPr>
        <w:t>(Anexo</w:t>
      </w:r>
      <w:r w:rsidRPr="005B26E9">
        <w:rPr>
          <w:rFonts w:ascii="Arial" w:hAnsi="Arial" w:cs="Arial"/>
          <w:sz w:val="21"/>
          <w:szCs w:val="21"/>
        </w:rPr>
        <w:t xml:space="preserve"> I do Aviso de Dispensa Eletrônica nº TCMRio </w:t>
      </w:r>
      <w:r w:rsidRPr="002339BF">
        <w:rPr>
          <w:rFonts w:ascii="Arial" w:hAnsi="Arial" w:cs="Arial"/>
          <w:color w:val="000000"/>
          <w:sz w:val="22"/>
          <w:szCs w:val="22"/>
        </w:rPr>
        <w:t>192/2026</w:t>
      </w:r>
      <w:r w:rsidRPr="005B26E9">
        <w:rPr>
          <w:rFonts w:ascii="Arial" w:hAnsi="Arial" w:cs="Arial"/>
          <w:sz w:val="21"/>
          <w:szCs w:val="21"/>
        </w:rPr>
        <w:t>).</w:t>
      </w:r>
    </w:p>
    <w:p w:rsidR="00DA7BE5" w:rsidRPr="005B26E9" w:rsidRDefault="00BA0E91" w:rsidP="00DA7BE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5B26E9">
        <w:rPr>
          <w:rFonts w:ascii="Arial" w:hAnsi="Arial" w:cs="Arial"/>
          <w:b/>
          <w:sz w:val="21"/>
          <w:szCs w:val="21"/>
        </w:rPr>
        <w:t>Prazo de garantia dos mate</w:t>
      </w:r>
      <w:r w:rsidRPr="005B26E9">
        <w:rPr>
          <w:rFonts w:ascii="Arial" w:hAnsi="Arial" w:cs="Arial"/>
          <w:b/>
          <w:sz w:val="21"/>
          <w:szCs w:val="21"/>
        </w:rPr>
        <w:t xml:space="preserve">riais: </w:t>
      </w:r>
      <w:r>
        <w:rPr>
          <w:rFonts w:ascii="Arial" w:hAnsi="Arial" w:cs="Arial"/>
          <w:sz w:val="21"/>
          <w:szCs w:val="21"/>
        </w:rPr>
        <w:t>____________</w:t>
      </w:r>
      <w:r>
        <w:rPr>
          <w:rFonts w:ascii="Arial" w:hAnsi="Arial" w:cs="Arial"/>
          <w:sz w:val="21"/>
          <w:szCs w:val="21"/>
        </w:rPr>
        <w:t>, após o aceite do TCMRio.</w:t>
      </w:r>
    </w:p>
    <w:p w:rsidR="00DA7BE5" w:rsidRDefault="00BA0E91" w:rsidP="00DA7BE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5B26E9">
        <w:rPr>
          <w:rFonts w:ascii="Arial" w:hAnsi="Arial" w:cs="Arial"/>
          <w:b/>
          <w:sz w:val="21"/>
          <w:szCs w:val="21"/>
        </w:rPr>
        <w:t>Condições de pagamento</w:t>
      </w:r>
      <w:r w:rsidRPr="005B26E9">
        <w:rPr>
          <w:rFonts w:ascii="Arial" w:hAnsi="Arial" w:cs="Arial"/>
          <w:sz w:val="21"/>
          <w:szCs w:val="21"/>
        </w:rPr>
        <w:t>: Nota de Empenho.</w:t>
      </w:r>
    </w:p>
    <w:p w:rsidR="00DA7BE5" w:rsidRPr="005B26E9" w:rsidRDefault="00BA0E91" w:rsidP="00DA7BE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A7BE5" w:rsidRDefault="00BA0E91" w:rsidP="00DA7BE5">
      <w:pPr>
        <w:spacing w:line="360" w:lineRule="auto"/>
        <w:jc w:val="both"/>
        <w:rPr>
          <w:rFonts w:ascii="Arial" w:eastAsia="Arial Unicode MS" w:hAnsi="Arial" w:cs="Arial"/>
          <w:b/>
          <w:sz w:val="21"/>
          <w:szCs w:val="21"/>
          <w:u w:val="single"/>
        </w:rPr>
      </w:pPr>
      <w:r w:rsidRPr="005B26E9">
        <w:rPr>
          <w:rFonts w:ascii="Arial" w:hAnsi="Arial" w:cs="Arial"/>
          <w:b/>
          <w:sz w:val="21"/>
          <w:szCs w:val="21"/>
        </w:rPr>
        <w:t>Composição dos preços</w:t>
      </w:r>
      <w:r w:rsidRPr="005B26E9">
        <w:rPr>
          <w:rFonts w:ascii="Arial" w:hAnsi="Arial" w:cs="Arial"/>
          <w:sz w:val="21"/>
          <w:szCs w:val="21"/>
        </w:rPr>
        <w:t xml:space="preserve">: nos preços propostos acima estão consideradas as despesas necessárias à execução dos serviços e/ou fornecimento de materiais, </w:t>
      </w:r>
      <w:r w:rsidRPr="005B26E9">
        <w:rPr>
          <w:rFonts w:ascii="Arial" w:eastAsia="Arial Unicode MS" w:hAnsi="Arial" w:cs="Arial"/>
          <w:sz w:val="21"/>
          <w:szCs w:val="21"/>
        </w:rPr>
        <w:t>impostos, taxas, fr</w:t>
      </w:r>
      <w:r w:rsidRPr="005B26E9">
        <w:rPr>
          <w:rFonts w:ascii="Arial" w:eastAsia="Arial Unicode MS" w:hAnsi="Arial" w:cs="Arial"/>
          <w:sz w:val="21"/>
          <w:szCs w:val="21"/>
        </w:rPr>
        <w:t>etes, seguros; custos diretos e indiretos; despesas administrativas, trabalhistas, previdenciárias, fiscais, financeiras e quaisquer outras julgadas essenciais ao perfeito cumprimento do objeto da presente licitação.</w:t>
      </w:r>
      <w:r w:rsidRPr="005B26E9">
        <w:rPr>
          <w:rFonts w:ascii="Arial" w:eastAsia="Arial Unicode MS" w:hAnsi="Arial" w:cs="Arial"/>
          <w:b/>
          <w:sz w:val="21"/>
          <w:szCs w:val="21"/>
          <w:u w:val="single"/>
        </w:rPr>
        <w:t xml:space="preserve">  </w:t>
      </w:r>
    </w:p>
    <w:p w:rsidR="00DA7BE5" w:rsidRDefault="00BA0E91" w:rsidP="00DA7BE5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DA7BE5" w:rsidRPr="005B26E9" w:rsidRDefault="00BA0E91" w:rsidP="00DA7BE5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DA7BE5" w:rsidRPr="005B26E9" w:rsidRDefault="00BA0E91" w:rsidP="00DA7BE5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5B26E9">
        <w:rPr>
          <w:rFonts w:ascii="Arial" w:hAnsi="Arial" w:cs="Arial"/>
          <w:b/>
          <w:color w:val="000000"/>
          <w:sz w:val="21"/>
          <w:szCs w:val="21"/>
        </w:rPr>
        <w:lastRenderedPageBreak/>
        <w:t>Dados para pagamento:</w:t>
      </w:r>
      <w:r w:rsidRPr="005B26E9">
        <w:rPr>
          <w:rFonts w:ascii="Arial" w:hAnsi="Arial" w:cs="Arial"/>
          <w:color w:val="000000"/>
          <w:sz w:val="21"/>
          <w:szCs w:val="21"/>
        </w:rPr>
        <w:t xml:space="preserve"> Banco: _______ Agência: ________ Conta Corrente: _____________</w:t>
      </w:r>
    </w:p>
    <w:p w:rsidR="00DA7BE5" w:rsidRPr="005B26E9" w:rsidRDefault="00BA0E91" w:rsidP="00DA7BE5">
      <w:pPr>
        <w:spacing w:line="276" w:lineRule="auto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5B26E9">
        <w:rPr>
          <w:rFonts w:ascii="Arial" w:hAnsi="Arial" w:cs="Arial"/>
          <w:b/>
          <w:color w:val="000000"/>
          <w:sz w:val="21"/>
          <w:szCs w:val="21"/>
        </w:rPr>
        <w:t>Declaramos inteira submissão aos Decretos Municipais n.º 3.221/81 e n.º 50797/22, a Lei n.º 14.133 de 01.04.2021, a esta proposta e ao Termo de Referência.</w:t>
      </w:r>
    </w:p>
    <w:p w:rsidR="00DA7BE5" w:rsidRPr="00A97F8E" w:rsidRDefault="00BA0E91" w:rsidP="00DA7BE5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7157"/>
      </w:tblGrid>
      <w:tr w:rsidR="00DA7BE5" w:rsidRPr="00AB0677" w:rsidTr="00C90BEB">
        <w:tc>
          <w:tcPr>
            <w:tcW w:w="10206" w:type="dxa"/>
            <w:gridSpan w:val="2"/>
            <w:shd w:val="clear" w:color="auto" w:fill="D9D9D9"/>
            <w:vAlign w:val="center"/>
          </w:tcPr>
          <w:p w:rsidR="00DA7BE5" w:rsidRPr="00AB0677" w:rsidRDefault="00BA0E91" w:rsidP="00C90BEB">
            <w:pPr>
              <w:jc w:val="center"/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DADOS CADASTRAIS DA EMPRESA</w:t>
            </w: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BA0E91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 xml:space="preserve">Razão </w:t>
            </w:r>
            <w:r w:rsidRPr="00AB0677">
              <w:rPr>
                <w:rFonts w:ascii="Arial" w:hAnsi="Arial" w:cs="Arial"/>
                <w:b/>
              </w:rPr>
              <w:t>Social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BA0E91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BA0E91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CNPJ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BA0E91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BA0E91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Inscr. Estadual/Municipal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BA0E91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BA0E91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E-mail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BA0E91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BA0E91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Telefone e/ou celular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BA0E91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BA0E91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Endereço Físico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BA0E91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BA0E91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Representante Legal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BA0E91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A7BE5" w:rsidRPr="00AB0677" w:rsidTr="00C90BEB">
        <w:tc>
          <w:tcPr>
            <w:tcW w:w="3049" w:type="dxa"/>
            <w:shd w:val="clear" w:color="auto" w:fill="auto"/>
            <w:vAlign w:val="center"/>
          </w:tcPr>
          <w:p w:rsidR="00DA7BE5" w:rsidRPr="00AB0677" w:rsidRDefault="00BA0E91" w:rsidP="00C90BEB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CPF</w:t>
            </w:r>
          </w:p>
        </w:tc>
        <w:tc>
          <w:tcPr>
            <w:tcW w:w="7157" w:type="dxa"/>
            <w:shd w:val="clear" w:color="auto" w:fill="auto"/>
            <w:vAlign w:val="center"/>
          </w:tcPr>
          <w:p w:rsidR="00DA7BE5" w:rsidRPr="00AB0677" w:rsidRDefault="00BA0E91" w:rsidP="00C90BE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A7BE5" w:rsidRDefault="00BA0E91" w:rsidP="00DA7BE5">
      <w:pPr>
        <w:jc w:val="center"/>
        <w:rPr>
          <w:rFonts w:ascii="Arial" w:hAnsi="Arial" w:cs="Arial"/>
          <w:sz w:val="22"/>
          <w:szCs w:val="22"/>
        </w:rPr>
      </w:pPr>
    </w:p>
    <w:p w:rsidR="00DA7BE5" w:rsidRPr="001D0E74" w:rsidRDefault="00BA0E91" w:rsidP="00DA7B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________________________________</w:t>
      </w:r>
    </w:p>
    <w:p w:rsidR="00DA7BE5" w:rsidRPr="001D0E74" w:rsidRDefault="00BA0E91" w:rsidP="00DA7B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p w:rsidR="003A7626" w:rsidRPr="00DA7BE5" w:rsidRDefault="00BA0E91" w:rsidP="00DA7BE5"/>
    <w:sectPr w:rsidR="003A7626" w:rsidRPr="00DA7BE5" w:rsidSect="00C44C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944" w:right="567" w:bottom="142" w:left="1134" w:header="142" w:footer="30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BA0E91">
      <w:r>
        <w:separator/>
      </w:r>
    </w:p>
  </w:endnote>
  <w:endnote w:type="continuationSeparator" w:id="0">
    <w:p w:rsidR="00000000" w:rsidRDefault="00BA0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BA0E91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BA0E9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BA0E91" w:rsidP="00CE7FB6">
    <w:pPr>
      <w:pStyle w:val="Rodap"/>
      <w:framePr w:w="541" w:h="538" w:hRule="exact" w:wrap="around" w:vAnchor="text" w:hAnchor="page" w:x="5842" w:y="827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>
      <w:rPr>
        <w:rStyle w:val="Nmerodepgina"/>
        <w:noProof/>
        <w:sz w:val="22"/>
        <w:szCs w:val="22"/>
      </w:rPr>
      <w:t>2</w:t>
    </w:r>
    <w:r w:rsidRPr="004739B3">
      <w:rPr>
        <w:rStyle w:val="Nmerodepgina"/>
        <w:sz w:val="22"/>
        <w:szCs w:val="22"/>
      </w:rPr>
      <w:fldChar w:fldCharType="end"/>
    </w:r>
  </w:p>
  <w:p w:rsidR="00882FA0" w:rsidRDefault="00BA0E91" w:rsidP="004739B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BA0E9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BA0E91">
      <w:r>
        <w:separator/>
      </w:r>
    </w:p>
  </w:footnote>
  <w:footnote w:type="continuationSeparator" w:id="0">
    <w:p w:rsidR="00000000" w:rsidRDefault="00BA0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BA0E9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BA0E91" w:rsidP="00C44CBB">
    <w:pPr>
      <w:tabs>
        <w:tab w:val="left" w:pos="709"/>
        <w:tab w:val="left" w:pos="4431"/>
        <w:tab w:val="left" w:pos="657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D7DCA41" wp14:editId="4DC4F9AD">
          <wp:simplePos x="0" y="0"/>
          <wp:positionH relativeFrom="page">
            <wp:posOffset>5938520</wp:posOffset>
          </wp:positionH>
          <wp:positionV relativeFrom="paragraph">
            <wp:posOffset>-126365</wp:posOffset>
          </wp:positionV>
          <wp:extent cx="1622425" cy="869315"/>
          <wp:effectExtent l="0" t="0" r="0" b="6985"/>
          <wp:wrapNone/>
          <wp:docPr id="1" name="Imagem 1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18AB486D" wp14:editId="7E064A9F">
          <wp:extent cx="1764481" cy="561975"/>
          <wp:effectExtent l="0" t="0" r="7620" b="0"/>
          <wp:docPr id="3" name="Imagem 18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C44CBB" w:rsidRPr="0005166E" w:rsidRDefault="00BA0E91" w:rsidP="00C44CBB">
    <w:pPr>
      <w:rPr>
        <w:rFonts w:ascii="Arial" w:hAnsi="Arial" w:cs="Arial"/>
        <w:b/>
        <w:bCs/>
        <w:sz w:val="24"/>
      </w:rPr>
    </w:pPr>
    <w:r w:rsidRPr="0005166E">
      <w:rPr>
        <w:rFonts w:ascii="Arial" w:hAnsi="Arial" w:cs="Arial"/>
        <w:b/>
        <w:bCs/>
        <w:sz w:val="24"/>
      </w:rPr>
      <w:t>DISPENSA ELETRÔNICA Nº TCMRio 192/2026</w:t>
    </w:r>
  </w:p>
  <w:p w:rsidR="00C44CBB" w:rsidRDefault="00BA0E91" w:rsidP="00C44CBB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69AB79" wp14:editId="3AE4289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4E934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  <w:p w:rsidR="00C44CBB" w:rsidRPr="00C44CBB" w:rsidRDefault="00BA0E91" w:rsidP="00C44CB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BA0E9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0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5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586A212D"/>
    <w:multiLevelType w:val="multilevel"/>
    <w:tmpl w:val="E6921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3E7908"/>
    <w:multiLevelType w:val="multilevel"/>
    <w:tmpl w:val="1AA0C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7E4486D"/>
    <w:multiLevelType w:val="multilevel"/>
    <w:tmpl w:val="7AEC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14"/>
  </w:num>
  <w:num w:numId="4">
    <w:abstractNumId w:val="15"/>
  </w:num>
  <w:num w:numId="5">
    <w:abstractNumId w:val="0"/>
  </w:num>
  <w:num w:numId="6">
    <w:abstractNumId w:val="10"/>
  </w:num>
  <w:num w:numId="7">
    <w:abstractNumId w:val="13"/>
  </w:num>
  <w:num w:numId="8">
    <w:abstractNumId w:val="22"/>
  </w:num>
  <w:num w:numId="9">
    <w:abstractNumId w:val="4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9"/>
  </w:num>
  <w:num w:numId="14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20"/>
  </w:num>
  <w:num w:numId="16">
    <w:abstractNumId w:val="6"/>
  </w:num>
  <w:num w:numId="17">
    <w:abstractNumId w:val="2"/>
  </w:num>
  <w:num w:numId="18">
    <w:abstractNumId w:val="11"/>
  </w:num>
  <w:num w:numId="19">
    <w:abstractNumId w:val="16"/>
  </w:num>
  <w:num w:numId="20">
    <w:abstractNumId w:val="8"/>
  </w:num>
  <w:num w:numId="21">
    <w:abstractNumId w:val="23"/>
  </w:num>
  <w:num w:numId="22">
    <w:abstractNumId w:val="12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21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E91"/>
    <w:rsid w:val="00BA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75F426-5BDA-4676-A55F-76430A8D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09D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uiPriority w:val="99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A109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80DA4-26F5-4BA4-BE11-05C28D32F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394</Words>
  <Characters>2131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Thiago Correia do Nascimento</cp:lastModifiedBy>
  <cp:revision>10</cp:revision>
  <cp:lastPrinted>2024-04-02T19:41:00Z</cp:lastPrinted>
  <dcterms:created xsi:type="dcterms:W3CDTF">2024-05-16T19:53:00Z</dcterms:created>
  <dcterms:modified xsi:type="dcterms:W3CDTF">2026-07-24T20:49:00Z</dcterms:modified>
</cp:coreProperties>
</file>